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673A8C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а  </w:t>
      </w:r>
      <w:r w:rsidR="00122390">
        <w:rPr>
          <w:rFonts w:ascii="Times New Roman" w:hAnsi="Times New Roman" w:cs="Times New Roman"/>
          <w:b/>
          <w:sz w:val="24"/>
          <w:szCs w:val="24"/>
        </w:rPr>
        <w:t>март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="00A84EC6"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9"/>
        <w:gridCol w:w="133"/>
        <w:gridCol w:w="6"/>
        <w:gridCol w:w="1422"/>
        <w:gridCol w:w="2126"/>
        <w:gridCol w:w="1985"/>
      </w:tblGrid>
      <w:tr w:rsidR="009B20FE" w:rsidRPr="008E2759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6435B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6435B" w:rsidTr="00382F4C">
        <w:trPr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761EA" w:rsidRPr="00D6435B" w:rsidTr="00382F4C">
        <w:trPr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D6435B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C761EA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1EA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D6435B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1EA" w:rsidRPr="00830480" w:rsidTr="00382F4C">
        <w:trPr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164B79" w:rsidRDefault="00C761EA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B79">
              <w:rPr>
                <w:rFonts w:ascii="Times New Roman" w:eastAsia="Times New Roman" w:hAnsi="Times New Roman"/>
                <w:sz w:val="24"/>
                <w:szCs w:val="24"/>
              </w:rPr>
              <w:t xml:space="preserve">«Три века усадьбы графов Шереметевых»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1EA" w:rsidRPr="00830480" w:rsidTr="00382F4C">
        <w:trPr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830480" w:rsidRDefault="00C761EA" w:rsidP="00C76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0F3D54" w:rsidRDefault="00C761EA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3D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F3D54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gramEnd"/>
            <w:r w:rsidRPr="000F3D54">
              <w:rPr>
                <w:rFonts w:ascii="Times New Roman" w:hAnsi="Times New Roman"/>
                <w:sz w:val="24"/>
                <w:szCs w:val="24"/>
              </w:rPr>
              <w:t xml:space="preserve"> правда о КПСС»  - Леонид Васильевич </w:t>
            </w:r>
            <w:proofErr w:type="spellStart"/>
            <w:r w:rsidRPr="000F3D54">
              <w:rPr>
                <w:rFonts w:ascii="Times New Roman" w:hAnsi="Times New Roman"/>
                <w:sz w:val="24"/>
                <w:szCs w:val="24"/>
              </w:rPr>
              <w:t>Енин</w:t>
            </w:r>
            <w:proofErr w:type="spellEnd"/>
            <w:r w:rsidRPr="000F3D54">
              <w:rPr>
                <w:rFonts w:ascii="Times New Roman" w:hAnsi="Times New Roman"/>
                <w:sz w:val="24"/>
                <w:szCs w:val="24"/>
              </w:rPr>
              <w:t xml:space="preserve"> – первый секретарь Алексеевского горкома КПСС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830480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224A35" w:rsidRPr="00D6435B" w:rsidTr="00382F4C">
        <w:trPr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830480" w:rsidTr="00382F4C">
        <w:trPr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30480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35" w:rsidRPr="0083048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830480" w:rsidRDefault="00224A35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3CE">
              <w:rPr>
                <w:rFonts w:ascii="Times New Roman" w:hAnsi="Times New Roman" w:cs="Times New Roman"/>
                <w:sz w:val="24"/>
                <w:szCs w:val="24"/>
              </w:rPr>
              <w:t>«История, события, люди»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- к 65-лети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Белгородской области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30480" w:rsidRDefault="00975FB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80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224A35" w:rsidRPr="00D6435B" w:rsidTr="00382F4C">
        <w:trPr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4A35" w:rsidRPr="00F66432" w:rsidTr="00382F4C">
        <w:trPr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F66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224A35" w:rsidP="00F66432">
            <w:pPr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«Я просто хотел  научить </w:t>
            </w:r>
            <w:proofErr w:type="gramStart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красиво</w:t>
            </w:r>
            <w:proofErr w:type="gramEnd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 танцевать» к 70-летию  Кудинова А. Н. – хореографа, педагога, отличника </w:t>
            </w:r>
            <w:proofErr w:type="spellStart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F66432">
              <w:rPr>
                <w:rFonts w:ascii="Times New Roman" w:hAnsi="Times New Roman" w:cs="Times New Roman"/>
                <w:sz w:val="24"/>
                <w:szCs w:val="24"/>
              </w:rPr>
              <w:t xml:space="preserve"> (1987), заслуженного работника культуры РФ (1994), руководителя народного танцевального коллектива «Василек»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75FB1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6643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F66432" w:rsidRDefault="009B20FE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F66432" w:rsidRDefault="00975FB1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432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6435B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A35" w:rsidRPr="00D6435B" w:rsidTr="00382F4C">
        <w:trPr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A35"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224A35" w:rsidRPr="00D6435B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4A35" w:rsidRPr="00D6435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224A35" w:rsidRPr="00D6435B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24A35"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A35" w:rsidRPr="00D6435B" w:rsidTr="00382F4C">
        <w:trPr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382F4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24A35" w:rsidRPr="00D6435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D6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6435B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5B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B20FE" w:rsidRPr="008E2759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8E2759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E27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224A35" w:rsidRPr="008E2759" w:rsidTr="00382F4C">
        <w:trPr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E2759" w:rsidRDefault="00C14634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20FE" w:rsidRPr="008E2759" w:rsidTr="00382F4C">
        <w:trPr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C14634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5EA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9B20FE" w:rsidRPr="008E2759" w:rsidTr="00382F4C">
        <w:trPr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FE" w:rsidRPr="008E2759" w:rsidTr="00382F4C">
        <w:trPr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9B20FE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B20FE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FE" w:rsidRPr="008E2759" w:rsidTr="00382F4C">
        <w:trPr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9B20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9B20FE" w:rsidRPr="008E2759" w:rsidRDefault="009B20FE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9B20FE" w:rsidRPr="008E2759" w:rsidTr="00382F4C">
        <w:trPr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9B20FE" w:rsidRPr="008E2759" w:rsidRDefault="009B20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BE3732" w:rsidRDefault="009B20FE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B20FE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8E2759" w:rsidRDefault="009B20FE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20FE" w:rsidRPr="008E2759" w:rsidRDefault="009B20FE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FE" w:rsidRPr="008E2759" w:rsidRDefault="009B20FE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AB7FFE">
            <w:pPr>
              <w:spacing w:after="0" w:line="240" w:lineRule="auto"/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9B20FE" w:rsidRPr="008E2759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Поданева Е. В. </w:t>
            </w: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Е.Н.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3B55EA" w:rsidRDefault="003B55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B20FE" w:rsidRPr="008E2759" w:rsidRDefault="009B20FE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224A35" w:rsidRPr="008E2759" w:rsidTr="00382F4C">
        <w:trPr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8E2759" w:rsidRDefault="00224A35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инвентаризации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24A35" w:rsidRPr="008E2759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E2759" w:rsidRDefault="00AB7FFE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224A3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224A35" w:rsidRPr="008E2759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AB7FFE" w:rsidRPr="008E2759" w:rsidTr="00382F4C">
        <w:trPr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8E2759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8E2759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8E2759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FE" w:rsidRDefault="00AB7FFE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AB7FFE" w:rsidRPr="008E2759" w:rsidTr="00382F4C"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759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FE" w:rsidRDefault="00AB7FFE"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7FFE" w:rsidRPr="008E2759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AB7FFE" w:rsidRDefault="00AB7F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59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AB7FFE" w:rsidRPr="008E2759" w:rsidRDefault="00BF05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AB7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FE" w:rsidRPr="00AF28F0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AF28F0" w:rsidRDefault="009B20FE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F2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224A35" w:rsidRPr="00AF28F0" w:rsidTr="00382F4C">
        <w:trPr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AF28F0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F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A35" w:rsidRPr="0074690E" w:rsidTr="00382F4C">
        <w:trPr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224A35" w:rsidP="0041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224A35" w:rsidP="00416E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/>
                <w:sz w:val="24"/>
                <w:szCs w:val="24"/>
              </w:rPr>
              <w:t xml:space="preserve">Выставка картин Олега </w:t>
            </w:r>
            <w:proofErr w:type="spellStart"/>
            <w:r w:rsidRPr="0074690E">
              <w:rPr>
                <w:rFonts w:ascii="Times New Roman" w:hAnsi="Times New Roman"/>
                <w:sz w:val="24"/>
                <w:szCs w:val="24"/>
              </w:rPr>
              <w:t>Ардимасова</w:t>
            </w:r>
            <w:proofErr w:type="spellEnd"/>
            <w:r w:rsidRPr="0074690E">
              <w:rPr>
                <w:rFonts w:ascii="Times New Roman" w:hAnsi="Times New Roman"/>
                <w:sz w:val="24"/>
                <w:szCs w:val="24"/>
              </w:rPr>
              <w:t xml:space="preserve">  из фондов </w:t>
            </w:r>
            <w:proofErr w:type="spellStart"/>
            <w:r w:rsidRPr="0074690E">
              <w:rPr>
                <w:rFonts w:ascii="Times New Roman" w:hAnsi="Times New Roman"/>
                <w:sz w:val="24"/>
                <w:szCs w:val="24"/>
              </w:rPr>
              <w:t>Острогожского</w:t>
            </w:r>
            <w:proofErr w:type="spellEnd"/>
            <w:r w:rsidRPr="0074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90E"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 w:rsidRPr="00746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690E">
              <w:rPr>
                <w:rFonts w:ascii="Times New Roman" w:hAnsi="Times New Roman"/>
                <w:sz w:val="24"/>
                <w:szCs w:val="24"/>
              </w:rPr>
              <w:t>–х</w:t>
            </w:r>
            <w:proofErr w:type="gramEnd"/>
            <w:r w:rsidRPr="0074690E">
              <w:rPr>
                <w:rFonts w:ascii="Times New Roman" w:hAnsi="Times New Roman"/>
                <w:sz w:val="24"/>
                <w:szCs w:val="24"/>
              </w:rPr>
              <w:t>удожественного музея «Мир глазами художника»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224A35" w:rsidP="00946D75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2F4C" w:rsidRPr="0074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</w:p>
          <w:p w:rsidR="00224A35" w:rsidRPr="0074690E" w:rsidRDefault="00224A35" w:rsidP="00382F4C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F4C" w:rsidRPr="00746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2F4C" w:rsidRPr="0074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224A35" w:rsidP="00416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224A35" w:rsidRPr="0074690E" w:rsidRDefault="00224A35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9B20FE" w:rsidP="00416E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224A35" w:rsidRPr="0074690E" w:rsidTr="00382F4C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224A35" w:rsidP="0094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74690E" w:rsidP="00BA68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/>
                <w:sz w:val="24"/>
                <w:szCs w:val="24"/>
              </w:rPr>
              <w:t>Тематическая выставка из фондов Алексеевского краеведческого музея, посвященная Международному женскому дню «Леди прошлого»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74690E" w:rsidP="0074690E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4A35" w:rsidRPr="00746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74690E">
              <w:rPr>
                <w:rFonts w:ascii="Times New Roman" w:hAnsi="Times New Roman" w:cs="Times New Roman"/>
                <w:sz w:val="24"/>
                <w:szCs w:val="24"/>
              </w:rPr>
              <w:t>.2019- 2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A35" w:rsidRPr="007469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35" w:rsidRPr="0074690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224A35" w:rsidP="00BA6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Экспозиционный зал</w:t>
            </w:r>
          </w:p>
          <w:p w:rsidR="00224A35" w:rsidRPr="0074690E" w:rsidRDefault="00224A35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90E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74690E" w:rsidRDefault="009B20FE" w:rsidP="00BA68A0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0E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3E2E46" w:rsidRPr="00F7378F" w:rsidTr="009D618B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46" w:rsidRPr="00F7378F" w:rsidRDefault="003E2E46" w:rsidP="009D6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46" w:rsidRPr="00F7378F" w:rsidRDefault="003E2E46" w:rsidP="009D6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«Казачья вольница»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46" w:rsidRPr="00F7378F" w:rsidRDefault="003E2E46" w:rsidP="009D618B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18.03.2019-</w:t>
            </w:r>
          </w:p>
          <w:p w:rsidR="003E2E46" w:rsidRPr="00F7378F" w:rsidRDefault="003E2E46" w:rsidP="009D618B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46" w:rsidRPr="00F7378F" w:rsidRDefault="003E2E46" w:rsidP="009D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3E2E46" w:rsidRPr="00F7378F" w:rsidRDefault="003E2E46" w:rsidP="009D6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E46" w:rsidRPr="00F7378F" w:rsidRDefault="003E2E46" w:rsidP="009D61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74690E" w:rsidRPr="00F7378F" w:rsidTr="00382F4C">
        <w:trPr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0E" w:rsidRPr="00F7378F" w:rsidRDefault="0074690E" w:rsidP="00BA6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0E" w:rsidRPr="00F7378F" w:rsidRDefault="0074690E" w:rsidP="003E2E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</w:t>
            </w:r>
            <w:r w:rsidR="003E2E46">
              <w:rPr>
                <w:rFonts w:ascii="Times New Roman" w:hAnsi="Times New Roman"/>
                <w:sz w:val="24"/>
                <w:szCs w:val="24"/>
              </w:rPr>
              <w:t>Театр на все времена</w:t>
            </w:r>
            <w:r w:rsidRPr="00F737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0E" w:rsidRPr="00F7378F" w:rsidRDefault="003E2E46" w:rsidP="00BA68A0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690E" w:rsidRPr="00F737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378F" w:rsidRPr="00F7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90E" w:rsidRPr="00F7378F"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</w:p>
          <w:p w:rsidR="0074690E" w:rsidRPr="00F7378F" w:rsidRDefault="0074690E" w:rsidP="00F7378F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378F" w:rsidRPr="00F737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7378F" w:rsidRPr="00F73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0E" w:rsidRPr="00F7378F" w:rsidRDefault="0074690E" w:rsidP="00E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74690E" w:rsidRPr="00F7378F" w:rsidRDefault="0074690E" w:rsidP="00E734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0E" w:rsidRPr="00F7378F" w:rsidRDefault="0074690E" w:rsidP="00E734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78F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224A35" w:rsidRPr="008E2759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5F54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224A35" w:rsidRPr="005F5405" w:rsidTr="00382F4C">
        <w:trPr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5F5405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40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5C541D" w:rsidRPr="00842E94" w:rsidTr="0030770A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30770A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4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30770A">
            <w:pPr>
              <w:pStyle w:val="20"/>
              <w:shd w:val="clear" w:color="auto" w:fill="auto"/>
              <w:spacing w:line="274" w:lineRule="exact"/>
              <w:jc w:val="both"/>
              <w:rPr>
                <w:rStyle w:val="2115pt"/>
                <w:color w:val="auto"/>
                <w:sz w:val="24"/>
                <w:szCs w:val="24"/>
              </w:rPr>
            </w:pPr>
            <w:r w:rsidRPr="00842E94">
              <w:rPr>
                <w:sz w:val="24"/>
                <w:szCs w:val="24"/>
              </w:rPr>
              <w:t xml:space="preserve">Познавательная программа </w:t>
            </w:r>
            <w:r w:rsidRPr="00842E94">
              <w:rPr>
                <w:sz w:val="24"/>
                <w:szCs w:val="24"/>
                <w:shd w:val="clear" w:color="auto" w:fill="F0F0F0"/>
              </w:rPr>
              <w:t>«Душа ль ты моя, Масленица!»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30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3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5C541D" w:rsidRPr="00842E94" w:rsidRDefault="005C541D" w:rsidP="00307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406EA1" w:rsidP="00307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 Ю.</w:t>
            </w:r>
          </w:p>
        </w:tc>
      </w:tr>
      <w:tr w:rsidR="00406EA1" w:rsidRPr="00406EA1" w:rsidTr="00987F49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EA1" w:rsidRPr="00406EA1" w:rsidRDefault="00406EA1" w:rsidP="00987F4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EA1" w:rsidRPr="00406EA1" w:rsidRDefault="00406EA1" w:rsidP="00987F49">
            <w:pPr>
              <w:pStyle w:val="20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406EA1">
              <w:rPr>
                <w:rStyle w:val="2115pt"/>
                <w:color w:val="auto"/>
                <w:sz w:val="24"/>
                <w:szCs w:val="24"/>
              </w:rPr>
              <w:t>Мастер-класс по изготовлению открыток «Я несу в подарок маме», приуроченный к Международному Женскому дню 8 Марта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EA1" w:rsidRPr="00406EA1" w:rsidRDefault="00406EA1" w:rsidP="0040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A1"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EA1" w:rsidRPr="00406EA1" w:rsidRDefault="00406EA1" w:rsidP="0098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A1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406EA1" w:rsidRPr="00406EA1" w:rsidRDefault="00406EA1" w:rsidP="00987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EA1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EA1" w:rsidRPr="00406EA1" w:rsidRDefault="00406EA1" w:rsidP="00987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A1">
              <w:rPr>
                <w:rFonts w:ascii="Times New Roman" w:hAnsi="Times New Roman"/>
                <w:sz w:val="24"/>
                <w:szCs w:val="24"/>
              </w:rPr>
              <w:t>Ходыкина Л.М</w:t>
            </w:r>
          </w:p>
        </w:tc>
      </w:tr>
      <w:tr w:rsidR="005C541D" w:rsidRPr="00842E94" w:rsidTr="00A0240D">
        <w:trPr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A0240D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42E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A0240D">
            <w:pPr>
              <w:spacing w:after="0" w:line="240" w:lineRule="auto"/>
              <w:ind w:left="33" w:right="162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Тематический вечер</w:t>
            </w:r>
            <w:r w:rsidRPr="00842E94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842E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«Крым в истории России</w:t>
            </w:r>
            <w:r w:rsidRPr="00842E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Pr="00842E94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, ко Дню воссоединения Крыма с Россией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A0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 xml:space="preserve">14.03.2019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5C541D" w:rsidP="00A0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Экспозиционные залы</w:t>
            </w:r>
          </w:p>
          <w:p w:rsidR="005C541D" w:rsidRPr="00842E94" w:rsidRDefault="005C541D" w:rsidP="00A02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41D" w:rsidRPr="00842E94" w:rsidRDefault="00406EA1" w:rsidP="00A0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Н.</w:t>
            </w:r>
          </w:p>
        </w:tc>
      </w:tr>
      <w:tr w:rsidR="00842E94" w:rsidRPr="00842E94" w:rsidTr="006E356B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6E356B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42E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6E356B">
            <w:pPr>
              <w:shd w:val="clear" w:color="auto" w:fill="F5F5F5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 xml:space="preserve">Кинолекторий </w:t>
            </w:r>
            <w:r w:rsidRPr="00842E94">
              <w:rPr>
                <w:rFonts w:ascii="Times New Roman" w:eastAsia="Times New Roman" w:hAnsi="Times New Roman"/>
                <w:sz w:val="24"/>
                <w:szCs w:val="24"/>
              </w:rPr>
              <w:t>«О войне написано не все…»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32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15.0</w:t>
            </w:r>
            <w:r w:rsidR="00325D18">
              <w:rPr>
                <w:rFonts w:ascii="Times New Roman" w:hAnsi="Times New Roman"/>
                <w:sz w:val="24"/>
                <w:szCs w:val="24"/>
              </w:rPr>
              <w:t>3</w:t>
            </w:r>
            <w:r w:rsidRPr="00842E94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6E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842E94" w:rsidRPr="00842E94" w:rsidRDefault="00842E94" w:rsidP="006E3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6E35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842E94" w:rsidRPr="00842E94" w:rsidTr="00650220">
        <w:trPr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8B35AF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42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2E94" w:rsidRPr="00842E94" w:rsidRDefault="00842E94" w:rsidP="00D1111F">
            <w:pPr>
              <w:pStyle w:val="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842E94">
              <w:rPr>
                <w:sz w:val="24"/>
                <w:szCs w:val="24"/>
              </w:rPr>
              <w:t>Музейная гостиная «Слышу ли голос твой»</w:t>
            </w:r>
            <w:r w:rsidRPr="00842E94">
              <w:rPr>
                <w:rStyle w:val="2115pt"/>
                <w:color w:val="auto"/>
                <w:sz w:val="24"/>
                <w:szCs w:val="24"/>
              </w:rPr>
              <w:t xml:space="preserve">, посвященная оперному певцу </w:t>
            </w:r>
            <w:proofErr w:type="spellStart"/>
            <w:r w:rsidRPr="00842E94">
              <w:rPr>
                <w:rStyle w:val="2115pt"/>
                <w:color w:val="auto"/>
                <w:sz w:val="24"/>
                <w:szCs w:val="24"/>
              </w:rPr>
              <w:t>Усатову</w:t>
            </w:r>
            <w:proofErr w:type="spellEnd"/>
            <w:r w:rsidRPr="00842E94">
              <w:rPr>
                <w:rStyle w:val="2115pt"/>
                <w:color w:val="auto"/>
                <w:sz w:val="24"/>
                <w:szCs w:val="24"/>
              </w:rPr>
              <w:t xml:space="preserve"> Д.А., приуроченная ко Дню работника культуры и Году Театра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842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842E94" w:rsidP="00C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  <w:p w:rsidR="00842E94" w:rsidRPr="00842E94" w:rsidRDefault="00842E94" w:rsidP="00C14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E94">
              <w:rPr>
                <w:rFonts w:ascii="Times New Roman" w:hAnsi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E94" w:rsidRPr="00842E94" w:rsidRDefault="00406EA1" w:rsidP="001D5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224A35" w:rsidRPr="00BE3732" w:rsidTr="00382F4C">
        <w:trPr>
          <w:trHeight w:val="41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224A3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4A35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9B20FE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B20FE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9B20FE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B20FE" w:rsidRPr="00BE3732" w:rsidTr="00382F4C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 w:rsidP="009B20FE">
            <w:r w:rsidRPr="00A52924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224A35" w:rsidRPr="00BE3732" w:rsidTr="00382F4C"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BE37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224A35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BE3732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BE3732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75FB1">
              <w:rPr>
                <w:rFonts w:ascii="Times New Roman" w:hAnsi="Times New Roman" w:cs="Times New Roman"/>
                <w:sz w:val="24"/>
                <w:szCs w:val="24"/>
              </w:rPr>
              <w:t>ый исполнитель</w:t>
            </w:r>
          </w:p>
        </w:tc>
      </w:tr>
      <w:tr w:rsidR="009B20FE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0FE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музея в монтаже и 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демонтаже выставок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 </w:t>
            </w:r>
            <w:r w:rsidRPr="006F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музея</w:t>
            </w:r>
          </w:p>
        </w:tc>
      </w:tr>
      <w:tr w:rsidR="009B20FE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9B20FE" w:rsidRPr="00BE3732" w:rsidTr="00382F4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B20FE" w:rsidRPr="00BE3732" w:rsidTr="00382F4C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9B20FE" w:rsidRPr="00BE3732" w:rsidRDefault="00BF058C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9B20FE" w:rsidRPr="00BE3732" w:rsidTr="00382F4C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9B20FE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E373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Default="009B20FE">
            <w:r w:rsidRPr="006F2908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FE" w:rsidRPr="00BE3732" w:rsidRDefault="003B55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9B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0FE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9B20FE" w:rsidRPr="00BE3732" w:rsidRDefault="009B20FE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141D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166BE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84114"/>
    <w:rsid w:val="000860DD"/>
    <w:rsid w:val="000873F3"/>
    <w:rsid w:val="00090C17"/>
    <w:rsid w:val="000A4493"/>
    <w:rsid w:val="000A6CF1"/>
    <w:rsid w:val="000B0941"/>
    <w:rsid w:val="000F2AED"/>
    <w:rsid w:val="00103FB2"/>
    <w:rsid w:val="00114A6C"/>
    <w:rsid w:val="00116A84"/>
    <w:rsid w:val="00117F1B"/>
    <w:rsid w:val="00122390"/>
    <w:rsid w:val="0012442E"/>
    <w:rsid w:val="001446A4"/>
    <w:rsid w:val="0014793C"/>
    <w:rsid w:val="00151586"/>
    <w:rsid w:val="0015614A"/>
    <w:rsid w:val="00164A92"/>
    <w:rsid w:val="001656F7"/>
    <w:rsid w:val="00167EB4"/>
    <w:rsid w:val="0017110B"/>
    <w:rsid w:val="0019162D"/>
    <w:rsid w:val="00191678"/>
    <w:rsid w:val="00196F83"/>
    <w:rsid w:val="001A40A7"/>
    <w:rsid w:val="001A5D63"/>
    <w:rsid w:val="001C3391"/>
    <w:rsid w:val="001C3672"/>
    <w:rsid w:val="001C38E4"/>
    <w:rsid w:val="001C3F4E"/>
    <w:rsid w:val="001D0A0D"/>
    <w:rsid w:val="001D3C08"/>
    <w:rsid w:val="001D5EA7"/>
    <w:rsid w:val="001E4881"/>
    <w:rsid w:val="001F3806"/>
    <w:rsid w:val="0020571B"/>
    <w:rsid w:val="00224A35"/>
    <w:rsid w:val="00225C3E"/>
    <w:rsid w:val="00226B23"/>
    <w:rsid w:val="00234F23"/>
    <w:rsid w:val="002456A5"/>
    <w:rsid w:val="00250D69"/>
    <w:rsid w:val="00253FF8"/>
    <w:rsid w:val="00260995"/>
    <w:rsid w:val="002620EF"/>
    <w:rsid w:val="00267E08"/>
    <w:rsid w:val="00281F63"/>
    <w:rsid w:val="002826F9"/>
    <w:rsid w:val="00284034"/>
    <w:rsid w:val="00295850"/>
    <w:rsid w:val="002B022D"/>
    <w:rsid w:val="002C0841"/>
    <w:rsid w:val="002C1BDE"/>
    <w:rsid w:val="002D0C46"/>
    <w:rsid w:val="002D3A84"/>
    <w:rsid w:val="002F0ABF"/>
    <w:rsid w:val="002F1678"/>
    <w:rsid w:val="003112AC"/>
    <w:rsid w:val="00321664"/>
    <w:rsid w:val="00325D18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F4C"/>
    <w:rsid w:val="003A0034"/>
    <w:rsid w:val="003A4C2E"/>
    <w:rsid w:val="003B55EA"/>
    <w:rsid w:val="003B65C5"/>
    <w:rsid w:val="003C5A2D"/>
    <w:rsid w:val="003D507E"/>
    <w:rsid w:val="003E0317"/>
    <w:rsid w:val="003E2E46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60056"/>
    <w:rsid w:val="0046536D"/>
    <w:rsid w:val="00474A63"/>
    <w:rsid w:val="00475C90"/>
    <w:rsid w:val="00482347"/>
    <w:rsid w:val="00494332"/>
    <w:rsid w:val="004A5463"/>
    <w:rsid w:val="004B03E9"/>
    <w:rsid w:val="004B0FC8"/>
    <w:rsid w:val="004B1A32"/>
    <w:rsid w:val="004B298E"/>
    <w:rsid w:val="004C1C8F"/>
    <w:rsid w:val="004E4B8A"/>
    <w:rsid w:val="004F4B82"/>
    <w:rsid w:val="00501063"/>
    <w:rsid w:val="00507299"/>
    <w:rsid w:val="005073E8"/>
    <w:rsid w:val="00507833"/>
    <w:rsid w:val="005110E4"/>
    <w:rsid w:val="00536C4F"/>
    <w:rsid w:val="005375C8"/>
    <w:rsid w:val="00547E52"/>
    <w:rsid w:val="00565BA6"/>
    <w:rsid w:val="005743CE"/>
    <w:rsid w:val="00583377"/>
    <w:rsid w:val="00594D24"/>
    <w:rsid w:val="00596781"/>
    <w:rsid w:val="005A2E55"/>
    <w:rsid w:val="005C541D"/>
    <w:rsid w:val="005C6647"/>
    <w:rsid w:val="005D141D"/>
    <w:rsid w:val="005E10A3"/>
    <w:rsid w:val="005E1A16"/>
    <w:rsid w:val="005E21A2"/>
    <w:rsid w:val="005F2798"/>
    <w:rsid w:val="005F2A40"/>
    <w:rsid w:val="005F5405"/>
    <w:rsid w:val="0060619A"/>
    <w:rsid w:val="006168BE"/>
    <w:rsid w:val="00621322"/>
    <w:rsid w:val="00627BE0"/>
    <w:rsid w:val="00644B50"/>
    <w:rsid w:val="00653857"/>
    <w:rsid w:val="00664D34"/>
    <w:rsid w:val="00666319"/>
    <w:rsid w:val="00672AA0"/>
    <w:rsid w:val="00673A8C"/>
    <w:rsid w:val="00674482"/>
    <w:rsid w:val="00675E02"/>
    <w:rsid w:val="006927A8"/>
    <w:rsid w:val="006B5205"/>
    <w:rsid w:val="006D16AD"/>
    <w:rsid w:val="006D3106"/>
    <w:rsid w:val="006E2F1A"/>
    <w:rsid w:val="006F525E"/>
    <w:rsid w:val="006F790D"/>
    <w:rsid w:val="00713421"/>
    <w:rsid w:val="0071519B"/>
    <w:rsid w:val="0072289E"/>
    <w:rsid w:val="00723272"/>
    <w:rsid w:val="00727B18"/>
    <w:rsid w:val="007345A4"/>
    <w:rsid w:val="00736AE0"/>
    <w:rsid w:val="00740597"/>
    <w:rsid w:val="0074690E"/>
    <w:rsid w:val="00764434"/>
    <w:rsid w:val="00773193"/>
    <w:rsid w:val="00774786"/>
    <w:rsid w:val="00775D2E"/>
    <w:rsid w:val="00783AC5"/>
    <w:rsid w:val="00790381"/>
    <w:rsid w:val="007927FD"/>
    <w:rsid w:val="00796F8F"/>
    <w:rsid w:val="00796F93"/>
    <w:rsid w:val="007A0312"/>
    <w:rsid w:val="007B52FB"/>
    <w:rsid w:val="007B795F"/>
    <w:rsid w:val="007C1E84"/>
    <w:rsid w:val="007E1060"/>
    <w:rsid w:val="007E305B"/>
    <w:rsid w:val="007E7D1A"/>
    <w:rsid w:val="00800343"/>
    <w:rsid w:val="0080495E"/>
    <w:rsid w:val="00810FBE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62D6"/>
    <w:rsid w:val="00886735"/>
    <w:rsid w:val="0089045E"/>
    <w:rsid w:val="00890B9E"/>
    <w:rsid w:val="0089737A"/>
    <w:rsid w:val="00897CA9"/>
    <w:rsid w:val="008A1B6D"/>
    <w:rsid w:val="008B37CE"/>
    <w:rsid w:val="008B7630"/>
    <w:rsid w:val="008C3194"/>
    <w:rsid w:val="008C7812"/>
    <w:rsid w:val="008D15C6"/>
    <w:rsid w:val="008D5A77"/>
    <w:rsid w:val="008E2759"/>
    <w:rsid w:val="008F16F1"/>
    <w:rsid w:val="008F4948"/>
    <w:rsid w:val="008F5125"/>
    <w:rsid w:val="008F7A3F"/>
    <w:rsid w:val="00902006"/>
    <w:rsid w:val="00906717"/>
    <w:rsid w:val="00917365"/>
    <w:rsid w:val="009366AF"/>
    <w:rsid w:val="009403B5"/>
    <w:rsid w:val="009435F9"/>
    <w:rsid w:val="009448C6"/>
    <w:rsid w:val="00946497"/>
    <w:rsid w:val="00946D75"/>
    <w:rsid w:val="00951F64"/>
    <w:rsid w:val="0097434F"/>
    <w:rsid w:val="00975FB1"/>
    <w:rsid w:val="00977CF0"/>
    <w:rsid w:val="00981E5A"/>
    <w:rsid w:val="009837F3"/>
    <w:rsid w:val="00991BB0"/>
    <w:rsid w:val="00997332"/>
    <w:rsid w:val="009A02F7"/>
    <w:rsid w:val="009A2FD7"/>
    <w:rsid w:val="009B20FE"/>
    <w:rsid w:val="009B48D2"/>
    <w:rsid w:val="009E021B"/>
    <w:rsid w:val="009E4D78"/>
    <w:rsid w:val="009F11CF"/>
    <w:rsid w:val="00A2506B"/>
    <w:rsid w:val="00A315DA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762FD"/>
    <w:rsid w:val="00A84EC6"/>
    <w:rsid w:val="00AA01AC"/>
    <w:rsid w:val="00AA6CF8"/>
    <w:rsid w:val="00AB5CB8"/>
    <w:rsid w:val="00AB6F5D"/>
    <w:rsid w:val="00AB7FFE"/>
    <w:rsid w:val="00AC515F"/>
    <w:rsid w:val="00AD5B0B"/>
    <w:rsid w:val="00AF28F0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82E15"/>
    <w:rsid w:val="00B87154"/>
    <w:rsid w:val="00B91545"/>
    <w:rsid w:val="00B9204E"/>
    <w:rsid w:val="00BA2DD3"/>
    <w:rsid w:val="00BB15F8"/>
    <w:rsid w:val="00BB58FD"/>
    <w:rsid w:val="00BB642D"/>
    <w:rsid w:val="00BC6E6D"/>
    <w:rsid w:val="00BE3732"/>
    <w:rsid w:val="00BF058C"/>
    <w:rsid w:val="00BF0966"/>
    <w:rsid w:val="00C01F63"/>
    <w:rsid w:val="00C14634"/>
    <w:rsid w:val="00C1583C"/>
    <w:rsid w:val="00C15B33"/>
    <w:rsid w:val="00C15F8B"/>
    <w:rsid w:val="00C2285E"/>
    <w:rsid w:val="00C22879"/>
    <w:rsid w:val="00C31B8D"/>
    <w:rsid w:val="00C3451F"/>
    <w:rsid w:val="00C465DF"/>
    <w:rsid w:val="00C47CA6"/>
    <w:rsid w:val="00C527F5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61EA"/>
    <w:rsid w:val="00C83A21"/>
    <w:rsid w:val="00C879B1"/>
    <w:rsid w:val="00C90B7C"/>
    <w:rsid w:val="00C9314F"/>
    <w:rsid w:val="00CC438B"/>
    <w:rsid w:val="00CD1BC6"/>
    <w:rsid w:val="00CD5D5A"/>
    <w:rsid w:val="00CF56CB"/>
    <w:rsid w:val="00D0561D"/>
    <w:rsid w:val="00D0743E"/>
    <w:rsid w:val="00D1147D"/>
    <w:rsid w:val="00D15B48"/>
    <w:rsid w:val="00D24CC0"/>
    <w:rsid w:val="00D2501D"/>
    <w:rsid w:val="00D31A6E"/>
    <w:rsid w:val="00D3442F"/>
    <w:rsid w:val="00D472B5"/>
    <w:rsid w:val="00D47749"/>
    <w:rsid w:val="00D55821"/>
    <w:rsid w:val="00D56514"/>
    <w:rsid w:val="00D6435B"/>
    <w:rsid w:val="00D7790A"/>
    <w:rsid w:val="00D93248"/>
    <w:rsid w:val="00D95650"/>
    <w:rsid w:val="00DB1E83"/>
    <w:rsid w:val="00DB5E2C"/>
    <w:rsid w:val="00DD1109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C11"/>
    <w:rsid w:val="00EB1367"/>
    <w:rsid w:val="00EB144A"/>
    <w:rsid w:val="00EB4090"/>
    <w:rsid w:val="00EB682A"/>
    <w:rsid w:val="00ED7E05"/>
    <w:rsid w:val="00EE4A63"/>
    <w:rsid w:val="00F05527"/>
    <w:rsid w:val="00F16B02"/>
    <w:rsid w:val="00F171C0"/>
    <w:rsid w:val="00F22E17"/>
    <w:rsid w:val="00F32565"/>
    <w:rsid w:val="00F46E19"/>
    <w:rsid w:val="00F5218A"/>
    <w:rsid w:val="00F66432"/>
    <w:rsid w:val="00F7378F"/>
    <w:rsid w:val="00F9002C"/>
    <w:rsid w:val="00F90355"/>
    <w:rsid w:val="00F92C72"/>
    <w:rsid w:val="00F963BD"/>
    <w:rsid w:val="00F96BB0"/>
    <w:rsid w:val="00FA010F"/>
    <w:rsid w:val="00FA51C3"/>
    <w:rsid w:val="00FC162F"/>
    <w:rsid w:val="00FD1CD3"/>
    <w:rsid w:val="00FE04E4"/>
    <w:rsid w:val="00FE5733"/>
    <w:rsid w:val="00FE6D2C"/>
    <w:rsid w:val="00FF10A9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8670-F91D-4969-A9F5-5DAB12DF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2019-01-14T11:44:00Z</cp:lastPrinted>
  <dcterms:created xsi:type="dcterms:W3CDTF">2019-01-14T08:55:00Z</dcterms:created>
  <dcterms:modified xsi:type="dcterms:W3CDTF">2019-03-14T12:46:00Z</dcterms:modified>
</cp:coreProperties>
</file>