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5" w:rsidRPr="00D35D62" w:rsidRDefault="001649B5" w:rsidP="00164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6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предоставления услуг</w:t>
      </w:r>
      <w:r w:rsidRPr="00D35D62">
        <w:rPr>
          <w:rFonts w:ascii="Times New Roman" w:hAnsi="Times New Roman" w:cs="Times New Roman"/>
          <w:sz w:val="28"/>
          <w:szCs w:val="28"/>
        </w:rPr>
        <w:t>.</w:t>
      </w:r>
    </w:p>
    <w:p w:rsidR="001649B5" w:rsidRPr="00D35D62" w:rsidRDefault="001649B5" w:rsidP="001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D35D6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«Алексеевский краеведческий музей» расположено в отдельном здании. </w:t>
      </w:r>
      <w:proofErr w:type="gramStart"/>
      <w:r w:rsidRPr="00D35D62">
        <w:rPr>
          <w:rFonts w:ascii="Times New Roman" w:hAnsi="Times New Roman" w:cs="Times New Roman"/>
          <w:sz w:val="28"/>
          <w:szCs w:val="28"/>
        </w:rPr>
        <w:t>Общая площадь помещения - 575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D62">
        <w:rPr>
          <w:rFonts w:ascii="Times New Roman" w:hAnsi="Times New Roman" w:cs="Times New Roman"/>
          <w:sz w:val="28"/>
          <w:szCs w:val="28"/>
        </w:rPr>
        <w:t>,</w:t>
      </w:r>
      <w:r w:rsidRPr="00D35D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D62">
        <w:rPr>
          <w:rFonts w:ascii="Times New Roman" w:hAnsi="Times New Roman" w:cs="Times New Roman"/>
          <w:sz w:val="28"/>
          <w:szCs w:val="28"/>
        </w:rPr>
        <w:t>экспозиционно-выставочная площадь – 294 кв.м.</w:t>
      </w:r>
      <w:r w:rsidRPr="00D35D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D62">
        <w:rPr>
          <w:rFonts w:ascii="Times New Roman" w:hAnsi="Times New Roman" w:cs="Times New Roman"/>
          <w:sz w:val="28"/>
          <w:szCs w:val="28"/>
        </w:rPr>
        <w:t>В музее 7 экспозиционных зала и 1 выставочный зал.</w:t>
      </w:r>
      <w:proofErr w:type="gramEnd"/>
      <w:r w:rsidRPr="00D35D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D62">
        <w:rPr>
          <w:rFonts w:ascii="Times New Roman" w:hAnsi="Times New Roman" w:cs="Times New Roman"/>
          <w:sz w:val="28"/>
          <w:szCs w:val="28"/>
        </w:rPr>
        <w:t>Для посетителей установлен компьютер. Имеется гардероб, оборудованы места для отдыха посетителей, осуществляется кондиционирование воздуха.</w:t>
      </w:r>
      <w:r w:rsidRPr="00164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оказания </w:t>
      </w:r>
      <w:r w:rsidRPr="00F3679C">
        <w:rPr>
          <w:rFonts w:ascii="Times New Roman" w:eastAsia="Times New Roman" w:hAnsi="Times New Roman" w:cs="Times New Roman"/>
          <w:sz w:val="28"/>
          <w:szCs w:val="28"/>
        </w:rPr>
        <w:t>услуг в учреждении имеются санитарно-гиг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иенические помещения, </w:t>
      </w:r>
      <w:r w:rsidRPr="00F3679C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наборы лекарственных средств  и изделия медицинского назначения для оказания доврачебной медицинской помощи.</w:t>
      </w:r>
    </w:p>
    <w:p w:rsidR="00AC34E2" w:rsidRPr="00F3679C" w:rsidRDefault="00AC34E2">
      <w:pPr>
        <w:rPr>
          <w:rFonts w:ascii="Times New Roman" w:hAnsi="Times New Roman" w:cs="Times New Roman"/>
          <w:sz w:val="28"/>
          <w:szCs w:val="28"/>
        </w:rPr>
      </w:pPr>
      <w:r w:rsidRPr="00F3679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Обеспечена стационарная телефонная связь. На зданиях имеются вывески с почтовым адресом. Прилегающая территория озеленена, оборудована проездами и тротуарами. Размещение учреждения организовано с учетом территориальной, в том числе транспортной доступности.</w:t>
      </w:r>
    </w:p>
    <w:p w:rsidR="00AC34E2" w:rsidRPr="00F3679C" w:rsidRDefault="00F3679C" w:rsidP="00F3679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входа в учреждение размещены в</w:t>
      </w:r>
      <w:r w:rsidR="00AC34E2" w:rsidRPr="00F3679C">
        <w:rPr>
          <w:rFonts w:ascii="Times New Roman" w:eastAsia="Times New Roman" w:hAnsi="Times New Roman" w:cs="Times New Roman"/>
          <w:sz w:val="28"/>
          <w:szCs w:val="28"/>
        </w:rPr>
        <w:t>ывеска с наименованием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AC34E2" w:rsidRPr="00F3679C">
        <w:rPr>
          <w:rFonts w:ascii="Times New Roman" w:eastAsia="Times New Roman" w:hAnsi="Times New Roman" w:cs="Times New Roman"/>
          <w:sz w:val="28"/>
          <w:szCs w:val="28"/>
        </w:rPr>
        <w:t>нформация о режиме работы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4E2" w:rsidRPr="00F3679C" w:rsidRDefault="00F3679C" w:rsidP="00F3679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34E2" w:rsidRPr="00F3679C">
        <w:rPr>
          <w:rFonts w:ascii="Times New Roman" w:eastAsia="Times New Roman" w:hAnsi="Times New Roman" w:cs="Times New Roman"/>
          <w:sz w:val="28"/>
          <w:szCs w:val="28"/>
        </w:rPr>
        <w:t>чреждение обо</w:t>
      </w:r>
      <w:r>
        <w:rPr>
          <w:rFonts w:ascii="Times New Roman" w:eastAsia="Times New Roman" w:hAnsi="Times New Roman" w:cs="Times New Roman"/>
          <w:sz w:val="28"/>
          <w:szCs w:val="28"/>
        </w:rPr>
        <w:t>рудовано с</w:t>
      </w:r>
      <w:r w:rsidR="00AC34E2" w:rsidRPr="00F3679C">
        <w:rPr>
          <w:rFonts w:ascii="Times New Roman" w:eastAsia="Times New Roman" w:hAnsi="Times New Roman" w:cs="Times New Roman"/>
          <w:sz w:val="28"/>
          <w:szCs w:val="28"/>
        </w:rPr>
        <w:t>истемами автоматической пожарной сигнализации (далее – АПС) и оповещения людей о пожаре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4E2" w:rsidRPr="00F3679C">
        <w:rPr>
          <w:rFonts w:ascii="Times New Roman" w:eastAsia="Times New Roman" w:hAnsi="Times New Roman" w:cs="Times New Roman"/>
          <w:sz w:val="28"/>
          <w:szCs w:val="28"/>
        </w:rPr>
        <w:t>первичными средствами пожаротушения</w:t>
      </w:r>
      <w:r>
        <w:rPr>
          <w:rFonts w:ascii="Times New Roman" w:eastAsia="Times New Roman" w:hAnsi="Times New Roman" w:cs="Times New Roman"/>
          <w:sz w:val="28"/>
          <w:szCs w:val="28"/>
        </w:rPr>
        <w:t>, камерами видеонаблюдения</w:t>
      </w:r>
      <w:r w:rsidR="001649B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C34E2" w:rsidRPr="00F3679C" w:rsidSect="00C8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0B1"/>
    <w:multiLevelType w:val="multilevel"/>
    <w:tmpl w:val="F66E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13235"/>
    <w:multiLevelType w:val="multilevel"/>
    <w:tmpl w:val="8E84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475D9"/>
    <w:multiLevelType w:val="multilevel"/>
    <w:tmpl w:val="A4A2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A2F7E"/>
    <w:multiLevelType w:val="multilevel"/>
    <w:tmpl w:val="48C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4E2"/>
    <w:rsid w:val="00096189"/>
    <w:rsid w:val="001649B5"/>
    <w:rsid w:val="00A0335D"/>
    <w:rsid w:val="00AC34E2"/>
    <w:rsid w:val="00C87693"/>
    <w:rsid w:val="00F3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2019-09-27T06:37:00Z</dcterms:created>
  <dcterms:modified xsi:type="dcterms:W3CDTF">2019-09-27T06:37:00Z</dcterms:modified>
</cp:coreProperties>
</file>